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500"/>
      </w:tblGrid>
      <w:tr w:rsidR="00F302B2" w:rsidRPr="00F302B2" w14:paraId="54ED99C3" w14:textId="77777777" w:rsidTr="00F302B2">
        <w:tc>
          <w:tcPr>
            <w:tcW w:w="2263" w:type="dxa"/>
          </w:tcPr>
          <w:p w14:paraId="68A09375" w14:textId="5EDCE01B" w:rsidR="00F302B2" w:rsidRPr="00A34687" w:rsidRDefault="00F302B2" w:rsidP="00ED010E">
            <w:pPr>
              <w:rPr>
                <w:b/>
                <w:bCs/>
                <w:lang w:val="en-US"/>
              </w:rPr>
            </w:pPr>
            <w:r w:rsidRPr="00A34687">
              <w:rPr>
                <w:b/>
                <w:bCs/>
                <w:lang w:val="en-US"/>
              </w:rPr>
              <w:t>Topic</w:t>
            </w:r>
          </w:p>
        </w:tc>
        <w:tc>
          <w:tcPr>
            <w:tcW w:w="4253" w:type="dxa"/>
          </w:tcPr>
          <w:p w14:paraId="7345EC7B" w14:textId="249D772C" w:rsidR="00F302B2" w:rsidRPr="00A34687" w:rsidRDefault="00F302B2" w:rsidP="00ED010E">
            <w:pPr>
              <w:rPr>
                <w:b/>
                <w:bCs/>
                <w:lang w:val="en-US"/>
              </w:rPr>
            </w:pPr>
            <w:r w:rsidRPr="00A34687">
              <w:rPr>
                <w:b/>
                <w:bCs/>
                <w:lang w:val="en-US"/>
              </w:rPr>
              <w:t>Discussion</w:t>
            </w:r>
          </w:p>
        </w:tc>
        <w:tc>
          <w:tcPr>
            <w:tcW w:w="2500" w:type="dxa"/>
          </w:tcPr>
          <w:p w14:paraId="5C8E29FC" w14:textId="6CF83EC2" w:rsidR="00F302B2" w:rsidRPr="00A34687" w:rsidRDefault="00F302B2" w:rsidP="00ED010E">
            <w:pPr>
              <w:rPr>
                <w:b/>
                <w:bCs/>
                <w:lang w:val="en-US"/>
              </w:rPr>
            </w:pPr>
            <w:r w:rsidRPr="00A34687">
              <w:rPr>
                <w:b/>
                <w:bCs/>
                <w:lang w:val="en-US"/>
              </w:rPr>
              <w:t>Actions</w:t>
            </w:r>
            <w:r w:rsidR="00BB1695" w:rsidRPr="00A34687">
              <w:rPr>
                <w:b/>
                <w:bCs/>
                <w:lang w:val="en-US"/>
              </w:rPr>
              <w:t xml:space="preserve">, Decisions, </w:t>
            </w:r>
            <w:r w:rsidRPr="00A34687">
              <w:rPr>
                <w:b/>
                <w:bCs/>
                <w:lang w:val="en-US"/>
              </w:rPr>
              <w:t xml:space="preserve">or Notes to discuss next meeting </w:t>
            </w:r>
          </w:p>
        </w:tc>
      </w:tr>
      <w:tr w:rsidR="00F302B2" w:rsidRPr="00F302B2" w14:paraId="1115E18B" w14:textId="3349FFEC" w:rsidTr="00F302B2">
        <w:tc>
          <w:tcPr>
            <w:tcW w:w="2263" w:type="dxa"/>
          </w:tcPr>
          <w:p w14:paraId="459F7344" w14:textId="68EB3BEC" w:rsidR="00F302B2" w:rsidRPr="00F302B2" w:rsidRDefault="00BB1695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GENERAL: </w:t>
            </w:r>
            <w:r w:rsidR="00F302B2" w:rsidRPr="00F302B2">
              <w:rPr>
                <w:lang w:val="en-US"/>
              </w:rPr>
              <w:t>Guidance from Cou</w:t>
            </w:r>
            <w:r w:rsidR="00F302B2">
              <w:rPr>
                <w:lang w:val="en-US"/>
              </w:rPr>
              <w:t>ncils</w:t>
            </w:r>
          </w:p>
        </w:tc>
        <w:tc>
          <w:tcPr>
            <w:tcW w:w="4253" w:type="dxa"/>
          </w:tcPr>
          <w:p w14:paraId="675BE2C5" w14:textId="77777777" w:rsidR="00A34687" w:rsidRDefault="00F302B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Intention for National Planning Policy Framework (NPFF) to flow into Local Plan to NDP </w:t>
            </w:r>
          </w:p>
          <w:p w14:paraId="00068D47" w14:textId="56286948" w:rsidR="00F302B2" w:rsidRPr="00A34687" w:rsidRDefault="00F302B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 w:rsidRPr="00A34687">
              <w:rPr>
                <w:lang w:val="en-US"/>
              </w:rPr>
              <w:t>Change to planning decisions – decision to sit with local planning officers, less input from the community</w:t>
            </w:r>
          </w:p>
        </w:tc>
        <w:tc>
          <w:tcPr>
            <w:tcW w:w="2500" w:type="dxa"/>
          </w:tcPr>
          <w:p w14:paraId="38EBC7D8" w14:textId="77777777" w:rsidR="00F302B2" w:rsidRPr="00F302B2" w:rsidRDefault="00F302B2" w:rsidP="00ED010E">
            <w:pPr>
              <w:rPr>
                <w:lang w:val="en-US"/>
              </w:rPr>
            </w:pPr>
          </w:p>
        </w:tc>
      </w:tr>
      <w:tr w:rsidR="00F302B2" w:rsidRPr="00F302B2" w14:paraId="24432C8A" w14:textId="77777777" w:rsidTr="00F302B2">
        <w:tc>
          <w:tcPr>
            <w:tcW w:w="2263" w:type="dxa"/>
          </w:tcPr>
          <w:p w14:paraId="5F9811A6" w14:textId="5C5E4AD0" w:rsidR="00F302B2" w:rsidRPr="00F302B2" w:rsidRDefault="00BB1695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NDP </w:t>
            </w:r>
            <w:r w:rsidR="00F302B2">
              <w:rPr>
                <w:lang w:val="en-US"/>
              </w:rPr>
              <w:t>Strategy</w:t>
            </w:r>
          </w:p>
        </w:tc>
        <w:tc>
          <w:tcPr>
            <w:tcW w:w="4253" w:type="dxa"/>
          </w:tcPr>
          <w:p w14:paraId="427CC205" w14:textId="77777777" w:rsidR="00F302B2" w:rsidRDefault="00F302B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Key threats to Midgham from the delivery of the 5-year housing plan</w:t>
            </w:r>
          </w:p>
          <w:p w14:paraId="6DE70A03" w14:textId="77777777" w:rsidR="00BB1695" w:rsidRDefault="00BB1695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Allocation of sites is expensive, difficult and can be controversial – </w:t>
            </w:r>
          </w:p>
          <w:p w14:paraId="2361AEA6" w14:textId="77777777" w:rsidR="00A34687" w:rsidRDefault="00BB1695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Chris shared that there is interest from ~134 families to move into Midgham and extended housing waiting list.</w:t>
            </w:r>
          </w:p>
          <w:p w14:paraId="72B0DF89" w14:textId="01B574D5" w:rsidR="00091755" w:rsidRDefault="00091755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For project proposals, these should be more than a “want to” – describe need</w:t>
            </w:r>
          </w:p>
          <w:p w14:paraId="4322E637" w14:textId="5760B9E0" w:rsidR="003E5E37" w:rsidRDefault="003E5E37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Allison suggests that the </w:t>
            </w:r>
            <w:r w:rsidR="0005476E">
              <w:rPr>
                <w:lang w:val="en-US"/>
              </w:rPr>
              <w:t xml:space="preserve">below </w:t>
            </w:r>
            <w:r>
              <w:rPr>
                <w:lang w:val="en-US"/>
              </w:rPr>
              <w:t>key things</w:t>
            </w:r>
            <w:r w:rsidR="0005476E">
              <w:rPr>
                <w:lang w:val="en-US"/>
              </w:rPr>
              <w:t xml:space="preserve"> applicable for Midgham + projects</w:t>
            </w:r>
            <w:r w:rsidR="00592D2A">
              <w:rPr>
                <w:lang w:val="en-US"/>
              </w:rPr>
              <w:t xml:space="preserve">: </w:t>
            </w:r>
          </w:p>
          <w:p w14:paraId="66DB043F" w14:textId="77777777" w:rsidR="00592D2A" w:rsidRDefault="000C73B7" w:rsidP="0005476E">
            <w:pPr>
              <w:pStyle w:val="ListParagraph"/>
              <w:numPr>
                <w:ilvl w:val="1"/>
                <w:numId w:val="1"/>
              </w:numPr>
              <w:ind w:left="885"/>
              <w:rPr>
                <w:lang w:val="en-US"/>
              </w:rPr>
            </w:pPr>
            <w:r>
              <w:rPr>
                <w:lang w:val="en-US"/>
              </w:rPr>
              <w:t>Spatial policy</w:t>
            </w:r>
          </w:p>
          <w:p w14:paraId="06B3D2F2" w14:textId="77777777" w:rsidR="000C73B7" w:rsidRDefault="000C73B7" w:rsidP="0005476E">
            <w:pPr>
              <w:pStyle w:val="ListParagraph"/>
              <w:numPr>
                <w:ilvl w:val="1"/>
                <w:numId w:val="1"/>
              </w:numPr>
              <w:ind w:left="885"/>
              <w:rPr>
                <w:lang w:val="en-US"/>
              </w:rPr>
            </w:pPr>
            <w:r>
              <w:rPr>
                <w:lang w:val="en-US"/>
              </w:rPr>
              <w:t>Design</w:t>
            </w:r>
          </w:p>
          <w:p w14:paraId="56EF636D" w14:textId="77777777" w:rsidR="000C73B7" w:rsidRDefault="000C73B7" w:rsidP="0005476E">
            <w:pPr>
              <w:pStyle w:val="ListParagraph"/>
              <w:numPr>
                <w:ilvl w:val="1"/>
                <w:numId w:val="1"/>
              </w:numPr>
              <w:ind w:left="885"/>
              <w:rPr>
                <w:lang w:val="en-US"/>
              </w:rPr>
            </w:pPr>
            <w:r>
              <w:rPr>
                <w:lang w:val="en-US"/>
              </w:rPr>
              <w:t>Views</w:t>
            </w:r>
          </w:p>
          <w:p w14:paraId="21217709" w14:textId="77777777" w:rsidR="000C73B7" w:rsidRDefault="000C73B7" w:rsidP="0005476E">
            <w:pPr>
              <w:pStyle w:val="ListParagraph"/>
              <w:numPr>
                <w:ilvl w:val="1"/>
                <w:numId w:val="1"/>
              </w:numPr>
              <w:ind w:left="885"/>
              <w:rPr>
                <w:lang w:val="en-US"/>
              </w:rPr>
            </w:pPr>
            <w:r>
              <w:rPr>
                <w:lang w:val="en-US"/>
              </w:rPr>
              <w:t>Green spaces</w:t>
            </w:r>
          </w:p>
          <w:p w14:paraId="67E9E977" w14:textId="248A6EF5" w:rsidR="000C73B7" w:rsidRPr="00A34687" w:rsidRDefault="000C73B7" w:rsidP="0005476E">
            <w:pPr>
              <w:pStyle w:val="ListParagraph"/>
              <w:numPr>
                <w:ilvl w:val="1"/>
                <w:numId w:val="1"/>
              </w:numPr>
              <w:ind w:left="885"/>
              <w:rPr>
                <w:lang w:val="en-US"/>
              </w:rPr>
            </w:pPr>
            <w:r>
              <w:rPr>
                <w:lang w:val="en-US"/>
              </w:rPr>
              <w:t>Biodiversity</w:t>
            </w:r>
          </w:p>
        </w:tc>
        <w:tc>
          <w:tcPr>
            <w:tcW w:w="2500" w:type="dxa"/>
          </w:tcPr>
          <w:p w14:paraId="3D01032B" w14:textId="77777777" w:rsidR="00F302B2" w:rsidRDefault="00F302B2" w:rsidP="00ED010E">
            <w:pPr>
              <w:rPr>
                <w:lang w:val="en-US"/>
              </w:rPr>
            </w:pPr>
          </w:p>
          <w:p w14:paraId="31FA06E2" w14:textId="77777777" w:rsidR="00BB1695" w:rsidRDefault="00BB1695" w:rsidP="00ED010E">
            <w:pPr>
              <w:rPr>
                <w:lang w:val="en-US"/>
              </w:rPr>
            </w:pPr>
          </w:p>
          <w:p w14:paraId="0997D021" w14:textId="77777777" w:rsidR="00BB1695" w:rsidRDefault="00BB1695" w:rsidP="00ED010E">
            <w:pPr>
              <w:rPr>
                <w:lang w:val="en-US"/>
              </w:rPr>
            </w:pPr>
            <w:r>
              <w:rPr>
                <w:lang w:val="en-US"/>
              </w:rPr>
              <w:t>Agreement that allocation is not preferred</w:t>
            </w:r>
          </w:p>
          <w:p w14:paraId="5CFE59EF" w14:textId="0BA27D65" w:rsidR="00A34687" w:rsidRDefault="00A34687" w:rsidP="00ED010E">
            <w:pPr>
              <w:rPr>
                <w:lang w:val="en-US"/>
              </w:rPr>
            </w:pPr>
          </w:p>
          <w:p w14:paraId="7124AE0D" w14:textId="77777777" w:rsidR="004D1632" w:rsidRDefault="004D1632" w:rsidP="00ED010E">
            <w:pPr>
              <w:rPr>
                <w:lang w:val="en-US"/>
              </w:rPr>
            </w:pPr>
          </w:p>
          <w:p w14:paraId="13AE641B" w14:textId="3CF151CA" w:rsidR="00A34687" w:rsidRPr="00F302B2" w:rsidRDefault="001D18B4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Midgham Approach: Rural exception site? </w:t>
            </w:r>
          </w:p>
        </w:tc>
      </w:tr>
      <w:tr w:rsidR="00F302B2" w:rsidRPr="00F302B2" w14:paraId="2B86EC7B" w14:textId="77777777" w:rsidTr="00F302B2">
        <w:tc>
          <w:tcPr>
            <w:tcW w:w="2263" w:type="dxa"/>
          </w:tcPr>
          <w:p w14:paraId="5734EFA5" w14:textId="762A29B1" w:rsidR="00F302B2" w:rsidRPr="00F302B2" w:rsidRDefault="00BB1695" w:rsidP="00ED010E">
            <w:pPr>
              <w:rPr>
                <w:lang w:val="en-US"/>
              </w:rPr>
            </w:pPr>
            <w:r>
              <w:rPr>
                <w:lang w:val="en-US"/>
              </w:rPr>
              <w:t>NDP Theme: Local Network</w:t>
            </w:r>
            <w:r w:rsidR="00A34687">
              <w:rPr>
                <w:lang w:val="en-US"/>
              </w:rPr>
              <w:t>s</w:t>
            </w:r>
          </w:p>
        </w:tc>
        <w:tc>
          <w:tcPr>
            <w:tcW w:w="4253" w:type="dxa"/>
          </w:tcPr>
          <w:p w14:paraId="7397E7B5" w14:textId="77777777" w:rsidR="00F302B2" w:rsidRDefault="005F507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Midgham has limited road/transport networks</w:t>
            </w:r>
          </w:p>
          <w:p w14:paraId="3FFEA640" w14:textId="4B2CE774" w:rsidR="005F5072" w:rsidRDefault="00754241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Public right of ways</w:t>
            </w:r>
            <w:r w:rsidR="003F6AEF">
              <w:rPr>
                <w:lang w:val="en-US"/>
              </w:rPr>
              <w:t>; want to encourage cycling and walking</w:t>
            </w:r>
            <w:r w:rsidR="00944F7B">
              <w:rPr>
                <w:lang w:val="en-US"/>
              </w:rPr>
              <w:t xml:space="preserve"> in Midgham</w:t>
            </w:r>
          </w:p>
          <w:p w14:paraId="24DA7F0F" w14:textId="3E01365F" w:rsidR="00754241" w:rsidRPr="00F302B2" w:rsidRDefault="00754241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Footpath mapping </w:t>
            </w:r>
            <w:r w:rsidR="003F6AEF">
              <w:rPr>
                <w:lang w:val="en-US"/>
              </w:rPr>
              <w:t>and linking:</w:t>
            </w:r>
            <w:r w:rsidR="003F6AEF">
              <w:rPr>
                <w:lang w:val="en-US"/>
              </w:rPr>
              <w:br/>
              <w:t xml:space="preserve">Chris suggests that </w:t>
            </w:r>
            <w:r w:rsidR="00944F7B">
              <w:rPr>
                <w:lang w:val="en-US"/>
              </w:rPr>
              <w:t xml:space="preserve">we could ask some key landowners to </w:t>
            </w:r>
            <w:r w:rsidR="00165BCB">
              <w:rPr>
                <w:lang w:val="en-US"/>
              </w:rPr>
              <w:t xml:space="preserve">accommodate </w:t>
            </w:r>
            <w:r w:rsidR="00490DBA">
              <w:rPr>
                <w:lang w:val="en-US"/>
              </w:rPr>
              <w:t>Permissive Paths – verges</w:t>
            </w:r>
            <w:r w:rsidR="00165BCB">
              <w:rPr>
                <w:lang w:val="en-US"/>
              </w:rPr>
              <w:t xml:space="preserve">, between boundaries (especially if we want to relocate Parish Hall </w:t>
            </w:r>
            <w:r w:rsidR="00EE2700">
              <w:rPr>
                <w:lang w:val="en-US"/>
              </w:rPr>
              <w:t>to the church)</w:t>
            </w:r>
            <w:r w:rsidR="00165BCB">
              <w:rPr>
                <w:lang w:val="en-US"/>
              </w:rPr>
              <w:t xml:space="preserve"> </w:t>
            </w:r>
          </w:p>
        </w:tc>
        <w:tc>
          <w:tcPr>
            <w:tcW w:w="2500" w:type="dxa"/>
          </w:tcPr>
          <w:p w14:paraId="657079EA" w14:textId="77777777" w:rsidR="00F302B2" w:rsidRDefault="00F302B2" w:rsidP="00ED010E">
            <w:pPr>
              <w:rPr>
                <w:lang w:val="en-US"/>
              </w:rPr>
            </w:pPr>
          </w:p>
          <w:p w14:paraId="10C3F92D" w14:textId="77777777" w:rsidR="00490DBA" w:rsidRDefault="00490DBA" w:rsidP="00ED010E">
            <w:pPr>
              <w:rPr>
                <w:lang w:val="en-US"/>
              </w:rPr>
            </w:pPr>
          </w:p>
          <w:p w14:paraId="74797587" w14:textId="77777777" w:rsidR="00490DBA" w:rsidRDefault="00490DBA" w:rsidP="00ED010E">
            <w:pPr>
              <w:rPr>
                <w:lang w:val="en-US"/>
              </w:rPr>
            </w:pPr>
          </w:p>
          <w:p w14:paraId="4CD6E395" w14:textId="77777777" w:rsidR="00490DBA" w:rsidRDefault="00490DBA" w:rsidP="00ED010E">
            <w:pPr>
              <w:rPr>
                <w:lang w:val="en-US"/>
              </w:rPr>
            </w:pPr>
          </w:p>
          <w:p w14:paraId="72E66E46" w14:textId="77777777" w:rsidR="009254B4" w:rsidRDefault="009254B4" w:rsidP="00ED010E">
            <w:pPr>
              <w:rPr>
                <w:lang w:val="en-US"/>
              </w:rPr>
            </w:pPr>
          </w:p>
          <w:p w14:paraId="6D492E6D" w14:textId="462139D1" w:rsidR="00783D3A" w:rsidRPr="00F302B2" w:rsidRDefault="00783D3A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Map key footpath routes (need </w:t>
            </w:r>
            <w:r w:rsidR="00944F7B">
              <w:rPr>
                <w:lang w:val="en-US"/>
              </w:rPr>
              <w:t xml:space="preserve">a big map) </w:t>
            </w:r>
          </w:p>
        </w:tc>
      </w:tr>
      <w:tr w:rsidR="00F302B2" w:rsidRPr="00F302B2" w14:paraId="42F11EB9" w14:textId="77777777" w:rsidTr="00F302B2">
        <w:tc>
          <w:tcPr>
            <w:tcW w:w="2263" w:type="dxa"/>
          </w:tcPr>
          <w:p w14:paraId="48211419" w14:textId="7DB131BB" w:rsidR="00F302B2" w:rsidRPr="00F302B2" w:rsidRDefault="00BB1695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NDP Theme: </w:t>
            </w:r>
            <w:r w:rsidR="00264AEC">
              <w:rPr>
                <w:lang w:val="en-US"/>
              </w:rPr>
              <w:t>Environment</w:t>
            </w:r>
            <w:r w:rsidR="00F244B7">
              <w:rPr>
                <w:lang w:val="en-US"/>
              </w:rPr>
              <w:t xml:space="preserve"> &amp; Biodiversity</w:t>
            </w:r>
          </w:p>
        </w:tc>
        <w:tc>
          <w:tcPr>
            <w:tcW w:w="4253" w:type="dxa"/>
          </w:tcPr>
          <w:p w14:paraId="6711DFEF" w14:textId="77777777" w:rsidR="00EE2700" w:rsidRDefault="00EE2700" w:rsidP="00EE2700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 w:rsidRPr="009F5D48">
              <w:rPr>
                <w:lang w:val="en-US"/>
              </w:rPr>
              <w:t xml:space="preserve">Consider natural features such as: </w:t>
            </w:r>
          </w:p>
          <w:p w14:paraId="33C8CCC2" w14:textId="77777777" w:rsidR="00EE2700" w:rsidRPr="00D42D8F" w:rsidRDefault="00EE270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 w:rsidRPr="009F5D48">
              <w:rPr>
                <w:u w:val="single"/>
                <w:lang w:val="en-US"/>
              </w:rPr>
              <w:t xml:space="preserve">sunken lanes; </w:t>
            </w:r>
          </w:p>
          <w:p w14:paraId="045C5C66" w14:textId="46495B15" w:rsidR="00D42D8F" w:rsidRPr="00D42D8F" w:rsidRDefault="00D42D8F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>
              <w:rPr>
                <w:u w:val="single"/>
                <w:lang w:val="en-US"/>
              </w:rPr>
              <w:t>Gullies</w:t>
            </w:r>
          </w:p>
          <w:p w14:paraId="0DCC150B" w14:textId="318F6935" w:rsidR="00D42D8F" w:rsidRPr="002F74E6" w:rsidRDefault="00D42D8F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>
              <w:rPr>
                <w:u w:val="single"/>
                <w:lang w:val="en-US"/>
              </w:rPr>
              <w:t>Ancient Woodland</w:t>
            </w:r>
          </w:p>
          <w:p w14:paraId="75CA2AEB" w14:textId="2BD73089" w:rsidR="002F74E6" w:rsidRPr="009F5D48" w:rsidRDefault="002F74E6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>
              <w:rPr>
                <w:u w:val="single"/>
                <w:lang w:val="en-US"/>
              </w:rPr>
              <w:t>Canals &amp; locks</w:t>
            </w:r>
          </w:p>
          <w:p w14:paraId="39640EC3" w14:textId="77777777" w:rsidR="00EE2700" w:rsidRDefault="00EE270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 w:rsidRPr="009F5D48">
              <w:rPr>
                <w:lang w:val="en-US"/>
              </w:rPr>
              <w:lastRenderedPageBreak/>
              <w:t xml:space="preserve">setting against National Landscape; </w:t>
            </w:r>
          </w:p>
          <w:p w14:paraId="4E9711FA" w14:textId="77777777" w:rsidR="00EE2700" w:rsidRDefault="00EE270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 w:rsidRPr="009F5D48">
              <w:rPr>
                <w:lang w:val="en-US"/>
              </w:rPr>
              <w:t xml:space="preserve">Describe </w:t>
            </w:r>
            <w:r>
              <w:rPr>
                <w:lang w:val="en-US"/>
              </w:rPr>
              <w:t xml:space="preserve">key </w:t>
            </w:r>
            <w:r w:rsidRPr="009F5D48">
              <w:rPr>
                <w:lang w:val="en-US"/>
              </w:rPr>
              <w:t>view</w:t>
            </w:r>
            <w:r>
              <w:rPr>
                <w:lang w:val="en-US"/>
              </w:rPr>
              <w:t>s</w:t>
            </w:r>
            <w:r w:rsidRPr="009F5D48">
              <w:rPr>
                <w:lang w:val="en-US"/>
              </w:rPr>
              <w:t xml:space="preserve"> (</w:t>
            </w:r>
            <w:r>
              <w:rPr>
                <w:lang w:val="en-US"/>
              </w:rPr>
              <w:t xml:space="preserve">e.g. Church and other special sites); </w:t>
            </w:r>
          </w:p>
          <w:p w14:paraId="14997412" w14:textId="77777777" w:rsidR="00EE2700" w:rsidRDefault="00EE270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 w:rsidRPr="009F5D48">
              <w:rPr>
                <w:lang w:val="en-US"/>
              </w:rPr>
              <w:t>Characterise the settlement (particularly around Bird’s Lane)</w:t>
            </w:r>
          </w:p>
          <w:p w14:paraId="5E069E9E" w14:textId="77777777" w:rsidR="00EE2700" w:rsidRDefault="00EE270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>
              <w:rPr>
                <w:lang w:val="en-US"/>
              </w:rPr>
              <w:t>Ecology (need an expert)</w:t>
            </w:r>
            <w:r w:rsidRPr="009F5D48">
              <w:rPr>
                <w:lang w:val="en-US"/>
              </w:rPr>
              <w:t xml:space="preserve"> </w:t>
            </w:r>
          </w:p>
          <w:p w14:paraId="3193BD9B" w14:textId="6466449B" w:rsidR="009C6C80" w:rsidRPr="009F5D48" w:rsidRDefault="009C6C80" w:rsidP="00EE2700">
            <w:pPr>
              <w:pStyle w:val="ListParagraph"/>
              <w:numPr>
                <w:ilvl w:val="1"/>
                <w:numId w:val="1"/>
              </w:numPr>
              <w:ind w:left="743"/>
              <w:rPr>
                <w:lang w:val="en-US"/>
              </w:rPr>
            </w:pPr>
            <w:r>
              <w:rPr>
                <w:lang w:val="en-US"/>
              </w:rPr>
              <w:t xml:space="preserve">Wildlife spotting (bird watchers, night sky mapping) </w:t>
            </w:r>
          </w:p>
          <w:p w14:paraId="3F000990" w14:textId="77777777" w:rsidR="00EE2700" w:rsidRDefault="00EE2700" w:rsidP="00EE2700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Consider </w:t>
            </w:r>
            <w:r w:rsidRPr="005F5072">
              <w:rPr>
                <w:u w:val="single"/>
                <w:lang w:val="en-US"/>
              </w:rPr>
              <w:t>Green Buffer zone</w:t>
            </w:r>
            <w:r>
              <w:rPr>
                <w:lang w:val="en-US"/>
              </w:rPr>
              <w:t xml:space="preserve"> (as per Cold Ash) </w:t>
            </w:r>
          </w:p>
          <w:p w14:paraId="158B16A0" w14:textId="77777777" w:rsidR="00F302B2" w:rsidRDefault="001958ED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Need to charaterise local ecology (e.g. </w:t>
            </w:r>
            <w:r w:rsidR="00754241">
              <w:rPr>
                <w:lang w:val="en-US"/>
              </w:rPr>
              <w:t>Ancient woodland</w:t>
            </w:r>
            <w:r w:rsidR="00841AC1">
              <w:rPr>
                <w:lang w:val="en-US"/>
              </w:rPr>
              <w:t xml:space="preserve"> from 1600s, medieval fields</w:t>
            </w:r>
          </w:p>
          <w:p w14:paraId="3AADFB6C" w14:textId="77777777" w:rsidR="00037437" w:rsidRDefault="00872199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Allison suggests </w:t>
            </w:r>
            <w:r w:rsidR="00037437">
              <w:rPr>
                <w:lang w:val="en-US"/>
              </w:rPr>
              <w:t>defininig:</w:t>
            </w:r>
          </w:p>
          <w:p w14:paraId="6FC2A990" w14:textId="60586881" w:rsidR="00872199" w:rsidRDefault="00872199" w:rsidP="00037437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 blue/green corridor link to the marshes</w:t>
            </w:r>
            <w:r w:rsidR="009C6C80">
              <w:rPr>
                <w:lang w:val="en-US"/>
              </w:rPr>
              <w:t xml:space="preserve"> &amp; other common areas</w:t>
            </w:r>
          </w:p>
          <w:p w14:paraId="5CBF581B" w14:textId="77777777" w:rsidR="00037437" w:rsidRDefault="00037437" w:rsidP="00037437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Nutrient neutrality (limit on impact to wastewater &amp; run off) </w:t>
            </w:r>
          </w:p>
          <w:p w14:paraId="23A62E2F" w14:textId="0C93DEF1" w:rsidR="00DF3123" w:rsidRDefault="00037437" w:rsidP="008634EF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Esta</w:t>
            </w:r>
            <w:r w:rsidR="008634EF">
              <w:rPr>
                <w:lang w:val="en-US"/>
              </w:rPr>
              <w:t>b</w:t>
            </w:r>
            <w:r>
              <w:rPr>
                <w:lang w:val="en-US"/>
              </w:rPr>
              <w:t>lish a baseline for b</w:t>
            </w:r>
            <w:r>
              <w:rPr>
                <w:lang w:val="en-US"/>
              </w:rPr>
              <w:t xml:space="preserve">iodiversity </w:t>
            </w:r>
            <w:r>
              <w:rPr>
                <w:lang w:val="en-US"/>
              </w:rPr>
              <w:t xml:space="preserve">&amp; describe </w:t>
            </w:r>
            <w:r>
              <w:rPr>
                <w:lang w:val="en-US"/>
              </w:rPr>
              <w:t>net gain</w:t>
            </w:r>
            <w:r w:rsidR="00A36068">
              <w:rPr>
                <w:lang w:val="en-US"/>
              </w:rPr>
              <w:t xml:space="preserve"> (especially to include a statement to keep biodiversity as a priority</w:t>
            </w:r>
          </w:p>
          <w:p w14:paraId="380CE623" w14:textId="4D09D096" w:rsidR="008634EF" w:rsidRPr="008634EF" w:rsidRDefault="008634EF" w:rsidP="008634EF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Dark Skies policy</w:t>
            </w:r>
          </w:p>
        </w:tc>
        <w:tc>
          <w:tcPr>
            <w:tcW w:w="2500" w:type="dxa"/>
          </w:tcPr>
          <w:p w14:paraId="1ADA91AD" w14:textId="77777777" w:rsidR="00F302B2" w:rsidRDefault="00F302B2" w:rsidP="00ED010E">
            <w:pPr>
              <w:rPr>
                <w:lang w:val="en-US"/>
              </w:rPr>
            </w:pPr>
          </w:p>
          <w:p w14:paraId="55E9168E" w14:textId="77777777" w:rsidR="00D72617" w:rsidRDefault="00D72617" w:rsidP="00ED010E">
            <w:pPr>
              <w:rPr>
                <w:lang w:val="en-US"/>
              </w:rPr>
            </w:pPr>
          </w:p>
          <w:p w14:paraId="7D35ECE9" w14:textId="77777777" w:rsidR="00D72617" w:rsidRDefault="00D72617" w:rsidP="00ED010E">
            <w:pPr>
              <w:rPr>
                <w:lang w:val="en-US"/>
              </w:rPr>
            </w:pPr>
          </w:p>
          <w:p w14:paraId="489C1EC2" w14:textId="77777777" w:rsidR="00D72617" w:rsidRDefault="00D72617" w:rsidP="00ED010E">
            <w:pPr>
              <w:rPr>
                <w:lang w:val="en-US"/>
              </w:rPr>
            </w:pPr>
          </w:p>
          <w:p w14:paraId="57E76CAD" w14:textId="77777777" w:rsidR="00D72617" w:rsidRDefault="00D72617" w:rsidP="00ED010E">
            <w:pPr>
              <w:rPr>
                <w:lang w:val="en-US"/>
              </w:rPr>
            </w:pPr>
          </w:p>
          <w:p w14:paraId="2E9AB9E5" w14:textId="77777777" w:rsidR="00D72617" w:rsidRDefault="00D72617" w:rsidP="00ED010E">
            <w:pPr>
              <w:rPr>
                <w:lang w:val="en-US"/>
              </w:rPr>
            </w:pPr>
          </w:p>
          <w:p w14:paraId="5072B4D1" w14:textId="77777777" w:rsidR="00D72617" w:rsidRDefault="00D72617" w:rsidP="00ED010E">
            <w:pPr>
              <w:rPr>
                <w:lang w:val="en-US"/>
              </w:rPr>
            </w:pPr>
          </w:p>
          <w:p w14:paraId="2DDE8B97" w14:textId="77777777" w:rsidR="00D72617" w:rsidRDefault="00D72617" w:rsidP="00ED010E">
            <w:pPr>
              <w:rPr>
                <w:lang w:val="en-US"/>
              </w:rPr>
            </w:pPr>
          </w:p>
          <w:p w14:paraId="3E928995" w14:textId="77777777" w:rsidR="00D72617" w:rsidRDefault="00D72617" w:rsidP="00ED010E">
            <w:pPr>
              <w:rPr>
                <w:lang w:val="en-US"/>
              </w:rPr>
            </w:pPr>
          </w:p>
          <w:p w14:paraId="33C64934" w14:textId="77777777" w:rsidR="00D72617" w:rsidRDefault="00D72617" w:rsidP="00ED010E">
            <w:pPr>
              <w:rPr>
                <w:lang w:val="en-US"/>
              </w:rPr>
            </w:pPr>
          </w:p>
          <w:p w14:paraId="61E5AB7F" w14:textId="6677EF1A" w:rsidR="00D72617" w:rsidRPr="00F302B2" w:rsidRDefault="00D72617" w:rsidP="00ED010E">
            <w:pPr>
              <w:rPr>
                <w:lang w:val="en-US"/>
              </w:rPr>
            </w:pPr>
            <w:r>
              <w:rPr>
                <w:lang w:val="en-US"/>
              </w:rPr>
              <w:t>Map ecology</w:t>
            </w:r>
          </w:p>
        </w:tc>
      </w:tr>
      <w:tr w:rsidR="00F302B2" w:rsidRPr="00F302B2" w14:paraId="289DE297" w14:textId="77777777" w:rsidTr="00F302B2">
        <w:tc>
          <w:tcPr>
            <w:tcW w:w="2263" w:type="dxa"/>
          </w:tcPr>
          <w:p w14:paraId="1228AE5E" w14:textId="4C145C77" w:rsidR="00F302B2" w:rsidRPr="00F302B2" w:rsidRDefault="004003F2" w:rsidP="00ED010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NDP Theme: Views</w:t>
            </w:r>
          </w:p>
        </w:tc>
        <w:tc>
          <w:tcPr>
            <w:tcW w:w="4253" w:type="dxa"/>
          </w:tcPr>
          <w:p w14:paraId="1905EF67" w14:textId="77777777" w:rsidR="00F302B2" w:rsidRDefault="00841AC1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Key view of the church, want to keep as-is</w:t>
            </w:r>
          </w:p>
          <w:p w14:paraId="3DB6162E" w14:textId="768CB456" w:rsidR="00E61562" w:rsidRPr="00F302B2" w:rsidRDefault="00E6156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Will need to create Visual Impact Assessment, must be from a publicly accessible location</w:t>
            </w:r>
            <w:r w:rsidR="00BF337F">
              <w:rPr>
                <w:lang w:val="en-US"/>
              </w:rPr>
              <w:t xml:space="preserve"> and be of key point within Midgham</w:t>
            </w:r>
          </w:p>
        </w:tc>
        <w:tc>
          <w:tcPr>
            <w:tcW w:w="2500" w:type="dxa"/>
          </w:tcPr>
          <w:p w14:paraId="0D7DA7E0" w14:textId="32B3667D" w:rsidR="00F302B2" w:rsidRPr="00F302B2" w:rsidRDefault="00F302B2" w:rsidP="00ED010E">
            <w:pPr>
              <w:rPr>
                <w:lang w:val="en-US"/>
              </w:rPr>
            </w:pPr>
          </w:p>
        </w:tc>
      </w:tr>
      <w:tr w:rsidR="004003F2" w:rsidRPr="00F302B2" w14:paraId="45BAD4D8" w14:textId="77777777" w:rsidTr="00F302B2">
        <w:tc>
          <w:tcPr>
            <w:tcW w:w="2263" w:type="dxa"/>
          </w:tcPr>
          <w:p w14:paraId="662DB22F" w14:textId="2D9E6851" w:rsidR="004003F2" w:rsidRDefault="004003F2" w:rsidP="00ED010E">
            <w:pPr>
              <w:rPr>
                <w:lang w:val="en-US"/>
              </w:rPr>
            </w:pPr>
            <w:r>
              <w:rPr>
                <w:lang w:val="en-US"/>
              </w:rPr>
              <w:t>NDP</w:t>
            </w:r>
            <w:r w:rsidR="00F244B7">
              <w:rPr>
                <w:lang w:val="en-US"/>
              </w:rPr>
              <w:t xml:space="preserve"> Theme:</w:t>
            </w:r>
            <w:r>
              <w:rPr>
                <w:lang w:val="en-US"/>
              </w:rPr>
              <w:t xml:space="preserve"> Ar</w:t>
            </w:r>
            <w:r w:rsidR="00F244B7">
              <w:rPr>
                <w:lang w:val="en-US"/>
              </w:rPr>
              <w:t>cheology &amp; Design</w:t>
            </w:r>
          </w:p>
        </w:tc>
        <w:tc>
          <w:tcPr>
            <w:tcW w:w="4253" w:type="dxa"/>
          </w:tcPr>
          <w:p w14:paraId="6121E241" w14:textId="34B5F5C1" w:rsidR="004003F2" w:rsidRDefault="00BE346B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Use archeological template </w:t>
            </w:r>
            <w:r w:rsidR="00F71763">
              <w:rPr>
                <w:lang w:val="en-US"/>
              </w:rPr>
              <w:t xml:space="preserve">(base from Sue’s list, Character Assessment) </w:t>
            </w:r>
            <w:r>
              <w:rPr>
                <w:lang w:val="en-US"/>
              </w:rPr>
              <w:t>for l</w:t>
            </w:r>
            <w:r w:rsidR="00F8259A">
              <w:rPr>
                <w:lang w:val="en-US"/>
              </w:rPr>
              <w:t>isted buildings above ground (e.g. Bric</w:t>
            </w:r>
            <w:r w:rsidR="00290280">
              <w:rPr>
                <w:lang w:val="en-US"/>
              </w:rPr>
              <w:t>k Kiln, Button Court, Hall Farm)</w:t>
            </w:r>
          </w:p>
          <w:p w14:paraId="21A2C9C4" w14:textId="77777777" w:rsidR="00290280" w:rsidRDefault="00290280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Consider Non-designated heritage status</w:t>
            </w:r>
            <w:r w:rsidR="00BE346B">
              <w:rPr>
                <w:lang w:val="en-US"/>
              </w:rPr>
              <w:t xml:space="preserve"> to designate historical importance </w:t>
            </w:r>
            <w:r w:rsidR="00973317">
              <w:rPr>
                <w:lang w:val="en-US"/>
              </w:rPr>
              <w:t>for flagging during planning</w:t>
            </w:r>
          </w:p>
          <w:p w14:paraId="02199DD4" w14:textId="0636914D" w:rsidR="00C75452" w:rsidRPr="00F71763" w:rsidRDefault="00C75452" w:rsidP="00F71763">
            <w:pPr>
              <w:rPr>
                <w:lang w:val="en-US"/>
              </w:rPr>
            </w:pPr>
          </w:p>
        </w:tc>
        <w:tc>
          <w:tcPr>
            <w:tcW w:w="2500" w:type="dxa"/>
          </w:tcPr>
          <w:p w14:paraId="2BC87EF2" w14:textId="77777777" w:rsidR="004003F2" w:rsidRPr="00F302B2" w:rsidRDefault="004003F2" w:rsidP="00ED010E">
            <w:pPr>
              <w:rPr>
                <w:lang w:val="en-US"/>
              </w:rPr>
            </w:pPr>
          </w:p>
        </w:tc>
      </w:tr>
      <w:tr w:rsidR="00CD39BA" w:rsidRPr="00F302B2" w14:paraId="2706CD19" w14:textId="77777777" w:rsidTr="00F302B2">
        <w:tc>
          <w:tcPr>
            <w:tcW w:w="2263" w:type="dxa"/>
          </w:tcPr>
          <w:p w14:paraId="5340CB27" w14:textId="4A396A18" w:rsidR="00CD39BA" w:rsidRDefault="00CD39BA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NDP Theme: </w:t>
            </w:r>
            <w:r w:rsidR="001958ED">
              <w:rPr>
                <w:lang w:val="en-US"/>
              </w:rPr>
              <w:t xml:space="preserve">Green Spaces &amp; </w:t>
            </w:r>
            <w:r>
              <w:rPr>
                <w:lang w:val="en-US"/>
              </w:rPr>
              <w:t>Facilities</w:t>
            </w:r>
          </w:p>
        </w:tc>
        <w:tc>
          <w:tcPr>
            <w:tcW w:w="4253" w:type="dxa"/>
          </w:tcPr>
          <w:p w14:paraId="7C39A1D1" w14:textId="00E57DEB" w:rsidR="002A4570" w:rsidRDefault="002A4570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Small number of key facilities in Midgham: Church, Parish Hall and Green spaces</w:t>
            </w:r>
          </w:p>
          <w:p w14:paraId="6EF3A650" w14:textId="10893EC4" w:rsidR="00CD39BA" w:rsidRDefault="00E7793B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Local green </w:t>
            </w:r>
            <w:r w:rsidR="001958ED">
              <w:rPr>
                <w:lang w:val="en-US"/>
              </w:rPr>
              <w:t>spaces</w:t>
            </w:r>
            <w:r w:rsidR="006937FF">
              <w:rPr>
                <w:lang w:val="en-US"/>
              </w:rPr>
              <w:t xml:space="preserve"> </w:t>
            </w:r>
            <w:r w:rsidR="00C33C3D">
              <w:rPr>
                <w:lang w:val="en-US"/>
              </w:rPr>
              <w:t>may be</w:t>
            </w:r>
            <w:r w:rsidR="006937FF">
              <w:rPr>
                <w:lang w:val="en-US"/>
              </w:rPr>
              <w:t xml:space="preserve"> small in Midgham</w:t>
            </w:r>
            <w:r w:rsidR="00C33C3D">
              <w:rPr>
                <w:lang w:val="en-US"/>
              </w:rPr>
              <w:t xml:space="preserve"> but should be close to the community and special for some reason </w:t>
            </w:r>
          </w:p>
          <w:p w14:paraId="0226DAEF" w14:textId="2DB17317" w:rsidR="00D63812" w:rsidRDefault="00D63812" w:rsidP="00D63812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Community Orchard</w:t>
            </w:r>
          </w:p>
          <w:p w14:paraId="0694241B" w14:textId="0EB2F290" w:rsidR="00D63812" w:rsidRDefault="00D63812" w:rsidP="00D63812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Midgham Green</w:t>
            </w:r>
          </w:p>
          <w:p w14:paraId="77BE6BC2" w14:textId="0FFB816D" w:rsidR="00D63812" w:rsidRPr="00F302B2" w:rsidRDefault="00EB46A6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Discussed the potential to design a move for the Village Hall</w:t>
            </w:r>
            <w:r w:rsidR="00E41DA8">
              <w:rPr>
                <w:lang w:val="en-US"/>
              </w:rPr>
              <w:t xml:space="preserve"> to neighbour the church</w:t>
            </w:r>
            <w:r w:rsidR="00E41DA8">
              <w:rPr>
                <w:lang w:val="en-US"/>
              </w:rPr>
              <w:br/>
              <w:t>Consider accessibility, facilities, flexible space</w:t>
            </w:r>
            <w:r w:rsidR="00DF443E">
              <w:rPr>
                <w:lang w:val="en-US"/>
              </w:rPr>
              <w:t xml:space="preserve"> and need to seek community engagement – potential project</w:t>
            </w:r>
          </w:p>
        </w:tc>
        <w:tc>
          <w:tcPr>
            <w:tcW w:w="2500" w:type="dxa"/>
          </w:tcPr>
          <w:p w14:paraId="75858AFA" w14:textId="77777777" w:rsidR="00CD39BA" w:rsidRDefault="00EC1C32" w:rsidP="00ED010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Midgham Green: Caroline / Chris to </w:t>
            </w:r>
            <w:r>
              <w:rPr>
                <w:lang w:val="en-US"/>
              </w:rPr>
              <w:lastRenderedPageBreak/>
              <w:t xml:space="preserve">check on Common status </w:t>
            </w:r>
          </w:p>
          <w:p w14:paraId="497B32F3" w14:textId="77777777" w:rsidR="00973317" w:rsidRDefault="00973317" w:rsidP="00ED010E">
            <w:pPr>
              <w:rPr>
                <w:lang w:val="en-US"/>
              </w:rPr>
            </w:pPr>
          </w:p>
          <w:p w14:paraId="5F38F473" w14:textId="60FC54C6" w:rsidR="00973317" w:rsidRPr="00F302B2" w:rsidRDefault="00973317" w:rsidP="00ED010E">
            <w:pPr>
              <w:rPr>
                <w:lang w:val="en-US"/>
              </w:rPr>
            </w:pPr>
          </w:p>
        </w:tc>
      </w:tr>
      <w:tr w:rsidR="00CD39BA" w:rsidRPr="00F302B2" w14:paraId="67E6C6F4" w14:textId="77777777" w:rsidTr="00F302B2">
        <w:tc>
          <w:tcPr>
            <w:tcW w:w="2263" w:type="dxa"/>
          </w:tcPr>
          <w:p w14:paraId="3EA09218" w14:textId="11B99B24" w:rsidR="00CD39BA" w:rsidRDefault="00CD39BA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NDP </w:t>
            </w:r>
            <w:r w:rsidR="00754241">
              <w:rPr>
                <w:lang w:val="en-US"/>
              </w:rPr>
              <w:t>Document</w:t>
            </w:r>
          </w:p>
        </w:tc>
        <w:tc>
          <w:tcPr>
            <w:tcW w:w="4253" w:type="dxa"/>
          </w:tcPr>
          <w:p w14:paraId="252B849A" w14:textId="68D2154A" w:rsidR="00CD39BA" w:rsidRDefault="00B00ADD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Priority sectio</w:t>
            </w:r>
            <w:r w:rsidR="00BD1AE6">
              <w:rPr>
                <w:lang w:val="en-US"/>
              </w:rPr>
              <w:t>ns</w:t>
            </w:r>
            <w:r>
              <w:rPr>
                <w:lang w:val="en-US"/>
              </w:rPr>
              <w:t xml:space="preserve">: </w:t>
            </w:r>
          </w:p>
          <w:p w14:paraId="158C4A25" w14:textId="3AD1E2C2" w:rsidR="00B00ADD" w:rsidRDefault="00B00ADD" w:rsidP="00B00ADD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Design &amp; views</w:t>
            </w:r>
          </w:p>
          <w:p w14:paraId="73C95A0B" w14:textId="773224C4" w:rsidR="00B00ADD" w:rsidRDefault="003937AE" w:rsidP="00B00ADD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Green spaces</w:t>
            </w:r>
          </w:p>
          <w:p w14:paraId="3995F9A7" w14:textId="4B24D281" w:rsidR="003937AE" w:rsidRDefault="003937AE" w:rsidP="00B00ADD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Biodiversity</w:t>
            </w:r>
          </w:p>
          <w:p w14:paraId="6B8B29DA" w14:textId="77777777" w:rsidR="00B00ADD" w:rsidRDefault="003263AF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 xml:space="preserve">Need content, maps and views </w:t>
            </w:r>
            <w:r w:rsidR="00304FFC">
              <w:rPr>
                <w:lang w:val="en-US"/>
              </w:rPr>
              <w:t xml:space="preserve">(ok to </w:t>
            </w:r>
            <w:r w:rsidR="005650B3">
              <w:rPr>
                <w:lang w:val="en-US"/>
              </w:rPr>
              <w:t xml:space="preserve">include in supporting documents) </w:t>
            </w:r>
          </w:p>
          <w:p w14:paraId="4AC1464F" w14:textId="77777777" w:rsidR="002322CD" w:rsidRDefault="002322CD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Summary of the process:</w:t>
            </w:r>
          </w:p>
          <w:p w14:paraId="1E1B71D1" w14:textId="77777777" w:rsidR="002322CD" w:rsidRDefault="00FA46C6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Draft policy with questionnaire &amp; community input, mapping exercises etc. </w:t>
            </w:r>
          </w:p>
          <w:p w14:paraId="45CA3414" w14:textId="5F5885A7" w:rsidR="00FA46C6" w:rsidRDefault="00FA46C6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Send to West Berks Council </w:t>
            </w:r>
            <w:r w:rsidR="004270F2">
              <w:rPr>
                <w:lang w:val="en-US"/>
              </w:rPr>
              <w:t xml:space="preserve">(WBC) </w:t>
            </w:r>
            <w:r>
              <w:rPr>
                <w:lang w:val="en-US"/>
              </w:rPr>
              <w:t xml:space="preserve">for </w:t>
            </w:r>
            <w:r w:rsidR="00192F76">
              <w:rPr>
                <w:lang w:val="en-US"/>
              </w:rPr>
              <w:t>screening</w:t>
            </w:r>
            <w:r>
              <w:rPr>
                <w:lang w:val="en-US"/>
              </w:rPr>
              <w:t xml:space="preserve"> </w:t>
            </w:r>
          </w:p>
          <w:p w14:paraId="2BCAFD76" w14:textId="77777777" w:rsidR="00192F76" w:rsidRDefault="00192F76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First formal </w:t>
            </w:r>
            <w:r w:rsidR="00FA46C6">
              <w:rPr>
                <w:lang w:val="en-US"/>
              </w:rPr>
              <w:t>Consultation</w:t>
            </w:r>
            <w:r>
              <w:rPr>
                <w:lang w:val="en-US"/>
              </w:rPr>
              <w:t xml:space="preserve"> – can be a public meeting </w:t>
            </w:r>
          </w:p>
          <w:p w14:paraId="691E81BF" w14:textId="58C89B2E" w:rsidR="004270F2" w:rsidRDefault="004270F2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Amendments: WBC to propose changes to Steco</w:t>
            </w:r>
            <w:r w:rsidR="00A072A3">
              <w:rPr>
                <w:lang w:val="en-US"/>
              </w:rPr>
              <w:t xml:space="preserve"> </w:t>
            </w:r>
          </w:p>
          <w:p w14:paraId="07369CE8" w14:textId="3A3BA25A" w:rsidR="004270F2" w:rsidRDefault="004270F2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Consultation statement</w:t>
            </w:r>
            <w:r w:rsidR="00B5482E">
              <w:rPr>
                <w:lang w:val="en-US"/>
              </w:rPr>
              <w:t xml:space="preserve"> (can be done by Alison / Steco</w:t>
            </w:r>
          </w:p>
          <w:p w14:paraId="727C3F61" w14:textId="024356C9" w:rsidR="00A072A3" w:rsidRDefault="00A072A3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Basic Condition Statement : conformity to WPPF (Alison to support)</w:t>
            </w:r>
          </w:p>
          <w:p w14:paraId="7736A838" w14:textId="72767AE6" w:rsidR="00B5482E" w:rsidRPr="007B71B1" w:rsidRDefault="00B5482E" w:rsidP="00192F76">
            <w:pPr>
              <w:pStyle w:val="ListParagraph"/>
              <w:numPr>
                <w:ilvl w:val="1"/>
                <w:numId w:val="1"/>
              </w:numPr>
              <w:rPr>
                <w:lang w:val="fr-FR"/>
              </w:rPr>
            </w:pPr>
            <w:r w:rsidRPr="007B71B1">
              <w:rPr>
                <w:lang w:val="fr-FR"/>
              </w:rPr>
              <w:t>WBC Consultation</w:t>
            </w:r>
            <w:r w:rsidR="007B71B1" w:rsidRPr="007B71B1">
              <w:rPr>
                <w:lang w:val="fr-FR"/>
              </w:rPr>
              <w:t>: examin</w:t>
            </w:r>
            <w:r w:rsidR="007B71B1">
              <w:rPr>
                <w:lang w:val="fr-FR"/>
              </w:rPr>
              <w:t>e</w:t>
            </w:r>
            <w:r w:rsidR="007B71B1" w:rsidRPr="007B71B1">
              <w:rPr>
                <w:lang w:val="fr-FR"/>
              </w:rPr>
              <w:t xml:space="preserve"> documents, v</w:t>
            </w:r>
            <w:r w:rsidR="007B71B1">
              <w:rPr>
                <w:lang w:val="fr-FR"/>
              </w:rPr>
              <w:t>isit sites, official sign-off</w:t>
            </w:r>
          </w:p>
          <w:p w14:paraId="05D5A3C9" w14:textId="5E743155" w:rsidR="007B71B1" w:rsidRDefault="007B71B1" w:rsidP="00192F76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Referendum: no min. turnout</w:t>
            </w:r>
          </w:p>
          <w:p w14:paraId="31116FAC" w14:textId="18BEE43A" w:rsidR="00FA46C6" w:rsidRPr="00F302B2" w:rsidRDefault="00FA46C6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  <w:r w:rsidR="003038F7">
              <w:rPr>
                <w:lang w:val="en-US"/>
              </w:rPr>
              <w:t xml:space="preserve">Involvement of interested parties </w:t>
            </w:r>
            <w:r w:rsidR="00E96C57">
              <w:rPr>
                <w:lang w:val="en-US"/>
              </w:rPr>
              <w:t>(land &amp; homeowners)</w:t>
            </w:r>
            <w:r w:rsidR="00E92CB5">
              <w:rPr>
                <w:lang w:val="en-US"/>
              </w:rPr>
              <w:t xml:space="preserve">. </w:t>
            </w:r>
          </w:p>
        </w:tc>
        <w:tc>
          <w:tcPr>
            <w:tcW w:w="2500" w:type="dxa"/>
          </w:tcPr>
          <w:p w14:paraId="16413F00" w14:textId="526E4780" w:rsidR="00E92CB5" w:rsidRDefault="00F25206" w:rsidP="00ED010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Alison to create layered map of </w:t>
            </w:r>
            <w:r w:rsidR="001958ED">
              <w:rPr>
                <w:lang w:val="en-US"/>
              </w:rPr>
              <w:t xml:space="preserve">Midgham </w:t>
            </w:r>
          </w:p>
          <w:p w14:paraId="79393EE6" w14:textId="77777777" w:rsidR="00E92CB5" w:rsidRDefault="00E92CB5" w:rsidP="00ED010E">
            <w:pPr>
              <w:rPr>
                <w:lang w:val="en-US"/>
              </w:rPr>
            </w:pPr>
          </w:p>
          <w:p w14:paraId="78CC2A05" w14:textId="77777777" w:rsidR="00E92CB5" w:rsidRDefault="00E92CB5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Chris to reach out to Layla Basset </w:t>
            </w:r>
            <w:r w:rsidR="00B914C3">
              <w:rPr>
                <w:lang w:val="en-US"/>
              </w:rPr>
              <w:t>for contact list of landowners</w:t>
            </w:r>
          </w:p>
          <w:p w14:paraId="61573CF2" w14:textId="77777777" w:rsidR="0087338A" w:rsidRDefault="0087338A" w:rsidP="00ED010E">
            <w:pPr>
              <w:rPr>
                <w:lang w:val="en-US"/>
              </w:rPr>
            </w:pPr>
          </w:p>
          <w:p w14:paraId="51C28FBA" w14:textId="77777777" w:rsidR="0087338A" w:rsidRDefault="0087338A" w:rsidP="00ED010E">
            <w:pPr>
              <w:rPr>
                <w:lang w:val="en-US"/>
              </w:rPr>
            </w:pPr>
            <w:r>
              <w:rPr>
                <w:lang w:val="en-US"/>
              </w:rPr>
              <w:t xml:space="preserve">Reach out to Ellie to help with Ordnance Survey </w:t>
            </w:r>
            <w:r w:rsidR="00EC3E9A">
              <w:rPr>
                <w:lang w:val="en-US"/>
              </w:rPr>
              <w:t>Base Map to be shared to Alison– free sign-up</w:t>
            </w:r>
          </w:p>
          <w:p w14:paraId="04F5E1DE" w14:textId="0DE3796D" w:rsidR="00560C32" w:rsidRPr="00F302B2" w:rsidRDefault="00560C32" w:rsidP="00ED010E">
            <w:pPr>
              <w:rPr>
                <w:lang w:val="en-US"/>
              </w:rPr>
            </w:pPr>
            <w:r>
              <w:rPr>
                <w:lang w:val="en-US"/>
              </w:rPr>
              <w:br/>
              <w:t>Alison to provide a skeleton task list and template</w:t>
            </w:r>
          </w:p>
        </w:tc>
      </w:tr>
      <w:tr w:rsidR="003F1292" w:rsidRPr="00F302B2" w14:paraId="6E16568D" w14:textId="77777777" w:rsidTr="00F302B2">
        <w:tc>
          <w:tcPr>
            <w:tcW w:w="2263" w:type="dxa"/>
          </w:tcPr>
          <w:p w14:paraId="1AD24634" w14:textId="36475CA8" w:rsidR="003F1292" w:rsidRDefault="003F1292" w:rsidP="00ED010E">
            <w:pPr>
              <w:rPr>
                <w:lang w:val="en-US"/>
              </w:rPr>
            </w:pPr>
            <w:r>
              <w:rPr>
                <w:lang w:val="en-US"/>
              </w:rPr>
              <w:t>Project Ideas</w:t>
            </w:r>
          </w:p>
        </w:tc>
        <w:tc>
          <w:tcPr>
            <w:tcW w:w="4253" w:type="dxa"/>
          </w:tcPr>
          <w:p w14:paraId="4AA6673B" w14:textId="5CB785ED" w:rsidR="009254B4" w:rsidRDefault="00107F6D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Take example of project in Bucklebury: plant heather for cattle grazing</w:t>
            </w:r>
          </w:p>
          <w:p w14:paraId="4BFEFDFF" w14:textId="54C5FDCC" w:rsidR="009254B4" w:rsidRDefault="009254B4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9254B4">
              <w:rPr>
                <w:lang w:val="en-US"/>
              </w:rPr>
              <w:t>roject for footpath mapping</w:t>
            </w:r>
          </w:p>
          <w:p w14:paraId="7F66B079" w14:textId="1E7A1186" w:rsidR="009254B4" w:rsidRDefault="009254B4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P</w:t>
            </w:r>
            <w:r>
              <w:rPr>
                <w:lang w:val="en-US"/>
              </w:rPr>
              <w:t>roject to set up a viewing platform of the church</w:t>
            </w:r>
          </w:p>
          <w:p w14:paraId="4CAE8E70" w14:textId="77777777" w:rsidR="003F1292" w:rsidRDefault="003F1292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P</w:t>
            </w:r>
            <w:r>
              <w:rPr>
                <w:lang w:val="en-US"/>
              </w:rPr>
              <w:t>roject to map locks</w:t>
            </w:r>
          </w:p>
          <w:p w14:paraId="40369B17" w14:textId="77777777" w:rsidR="00A36068" w:rsidRDefault="00A36068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Landowner biodiversity project: need further engagement</w:t>
            </w:r>
          </w:p>
          <w:p w14:paraId="12BD63E0" w14:textId="77777777" w:rsidR="00DF443E" w:rsidRDefault="00827BFF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Village hall redesign/ relocat</w:t>
            </w:r>
            <w:r w:rsidR="00010279">
              <w:rPr>
                <w:lang w:val="en-US"/>
              </w:rPr>
              <w:t>ion</w:t>
            </w:r>
          </w:p>
          <w:p w14:paraId="0FDC07DE" w14:textId="5ED5EB73" w:rsidR="00B914C3" w:rsidRPr="00F302B2" w:rsidRDefault="00B914C3" w:rsidP="00A34687">
            <w:pPr>
              <w:pStyle w:val="ListParagraph"/>
              <w:numPr>
                <w:ilvl w:val="0"/>
                <w:numId w:val="1"/>
              </w:numPr>
              <w:ind w:left="318"/>
              <w:rPr>
                <w:lang w:val="en-US"/>
              </w:rPr>
            </w:pPr>
            <w:r>
              <w:rPr>
                <w:lang w:val="en-US"/>
              </w:rPr>
              <w:t>Tree planting</w:t>
            </w:r>
          </w:p>
        </w:tc>
        <w:tc>
          <w:tcPr>
            <w:tcW w:w="2500" w:type="dxa"/>
          </w:tcPr>
          <w:p w14:paraId="0726945D" w14:textId="77777777" w:rsidR="003F1292" w:rsidRDefault="003F1292" w:rsidP="00ED010E">
            <w:pPr>
              <w:rPr>
                <w:lang w:val="en-US"/>
              </w:rPr>
            </w:pPr>
          </w:p>
        </w:tc>
      </w:tr>
    </w:tbl>
    <w:p w14:paraId="4F7E4067" w14:textId="77777777" w:rsidR="00F302B2" w:rsidRPr="00F302B2" w:rsidRDefault="00F302B2">
      <w:pPr>
        <w:rPr>
          <w:lang w:val="en-US"/>
        </w:rPr>
      </w:pPr>
    </w:p>
    <w:sectPr w:rsidR="00F302B2" w:rsidRPr="00F30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1C26"/>
    <w:multiLevelType w:val="hybridMultilevel"/>
    <w:tmpl w:val="6CF0CE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1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B2"/>
    <w:rsid w:val="00010279"/>
    <w:rsid w:val="00037437"/>
    <w:rsid w:val="0005476E"/>
    <w:rsid w:val="00091755"/>
    <w:rsid w:val="000C73B7"/>
    <w:rsid w:val="00107F6D"/>
    <w:rsid w:val="00165BCB"/>
    <w:rsid w:val="00192F76"/>
    <w:rsid w:val="001958ED"/>
    <w:rsid w:val="001D18B4"/>
    <w:rsid w:val="002322CD"/>
    <w:rsid w:val="002328A7"/>
    <w:rsid w:val="00264AEC"/>
    <w:rsid w:val="00275EE5"/>
    <w:rsid w:val="00290280"/>
    <w:rsid w:val="002A4570"/>
    <w:rsid w:val="002F74E6"/>
    <w:rsid w:val="003038F7"/>
    <w:rsid w:val="00304FFC"/>
    <w:rsid w:val="003263AF"/>
    <w:rsid w:val="003937AE"/>
    <w:rsid w:val="003E5E37"/>
    <w:rsid w:val="003F1292"/>
    <w:rsid w:val="003F6AEF"/>
    <w:rsid w:val="004003F2"/>
    <w:rsid w:val="004270F2"/>
    <w:rsid w:val="0043755E"/>
    <w:rsid w:val="0046392A"/>
    <w:rsid w:val="00490DBA"/>
    <w:rsid w:val="004D1632"/>
    <w:rsid w:val="00506AAE"/>
    <w:rsid w:val="005149DD"/>
    <w:rsid w:val="00522899"/>
    <w:rsid w:val="00560C32"/>
    <w:rsid w:val="00563920"/>
    <w:rsid w:val="005650B3"/>
    <w:rsid w:val="00592D2A"/>
    <w:rsid w:val="005F5072"/>
    <w:rsid w:val="00615E71"/>
    <w:rsid w:val="00635E44"/>
    <w:rsid w:val="00652A4D"/>
    <w:rsid w:val="006937FF"/>
    <w:rsid w:val="00754241"/>
    <w:rsid w:val="00783D3A"/>
    <w:rsid w:val="007B71B1"/>
    <w:rsid w:val="00827BFF"/>
    <w:rsid w:val="0083454F"/>
    <w:rsid w:val="00841AC1"/>
    <w:rsid w:val="008634EF"/>
    <w:rsid w:val="00872199"/>
    <w:rsid w:val="0087338A"/>
    <w:rsid w:val="008E3189"/>
    <w:rsid w:val="009254B4"/>
    <w:rsid w:val="0094099E"/>
    <w:rsid w:val="00944F7B"/>
    <w:rsid w:val="00973317"/>
    <w:rsid w:val="009C6C80"/>
    <w:rsid w:val="009F5D48"/>
    <w:rsid w:val="00A072A3"/>
    <w:rsid w:val="00A34687"/>
    <w:rsid w:val="00A36068"/>
    <w:rsid w:val="00B00ADD"/>
    <w:rsid w:val="00B05BF5"/>
    <w:rsid w:val="00B5482E"/>
    <w:rsid w:val="00B914C3"/>
    <w:rsid w:val="00BB1695"/>
    <w:rsid w:val="00BD1AE6"/>
    <w:rsid w:val="00BE346B"/>
    <w:rsid w:val="00BF337F"/>
    <w:rsid w:val="00C33C3D"/>
    <w:rsid w:val="00C75452"/>
    <w:rsid w:val="00CD39BA"/>
    <w:rsid w:val="00D239E2"/>
    <w:rsid w:val="00D42D8F"/>
    <w:rsid w:val="00D63812"/>
    <w:rsid w:val="00D72617"/>
    <w:rsid w:val="00DF3123"/>
    <w:rsid w:val="00DF443E"/>
    <w:rsid w:val="00E17342"/>
    <w:rsid w:val="00E35ADC"/>
    <w:rsid w:val="00E41DA8"/>
    <w:rsid w:val="00E61562"/>
    <w:rsid w:val="00E7793B"/>
    <w:rsid w:val="00E92CB5"/>
    <w:rsid w:val="00E96C57"/>
    <w:rsid w:val="00EB46A6"/>
    <w:rsid w:val="00EC1C32"/>
    <w:rsid w:val="00EC3E9A"/>
    <w:rsid w:val="00EE2700"/>
    <w:rsid w:val="00EE2F2E"/>
    <w:rsid w:val="00F244B7"/>
    <w:rsid w:val="00F25206"/>
    <w:rsid w:val="00F302B2"/>
    <w:rsid w:val="00F460E3"/>
    <w:rsid w:val="00F71763"/>
    <w:rsid w:val="00F8259A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AB1FE"/>
  <w15:chartTrackingRefBased/>
  <w15:docId w15:val="{704942E9-609B-4EDD-89F1-9264370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8786-6A9C-40B6-8DD6-D55399E1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690</Words>
  <Characters>3594</Characters>
  <Application>Microsoft Office Word</Application>
  <DocSecurity>0</DocSecurity>
  <Lines>256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Louisa</dc:creator>
  <cp:keywords/>
  <dc:description/>
  <cp:lastModifiedBy>Lai, Louisa</cp:lastModifiedBy>
  <cp:revision>81</cp:revision>
  <dcterms:created xsi:type="dcterms:W3CDTF">2026-06-21T10:03:00Z</dcterms:created>
  <dcterms:modified xsi:type="dcterms:W3CDTF">2026-07-21T21:59:00Z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2026-06-21T10:19:05Z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0cc0d4e2-fc67-4a80-9f09-79a1411b16b3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